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35" w:rsidRPr="00431D6A" w:rsidRDefault="00B449C4" w:rsidP="009E0E1E">
      <w:pPr>
        <w:pStyle w:val="Nadpis1"/>
        <w:ind w:left="0"/>
        <w:jc w:val="center"/>
        <w:rPr>
          <w:rFonts w:ascii="Arial" w:hAnsi="Arial"/>
          <w:sz w:val="14"/>
        </w:rPr>
      </w:pPr>
      <w:r w:rsidRPr="00431D6A">
        <w:rPr>
          <w:rFonts w:ascii="Arial" w:hAnsi="Arial"/>
          <w:b w:val="0"/>
          <w:smallCaps w:val="0"/>
          <w:noProof/>
          <w:sz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-132715</wp:posOffset>
            </wp:positionV>
            <wp:extent cx="668655" cy="765810"/>
            <wp:effectExtent l="19050" t="0" r="0" b="0"/>
            <wp:wrapNone/>
            <wp:docPr id="2" name="Obrázek 1" descr="C:\Users\JFK.RYMAROV1\AppData\Local\Microsoft\Windows\INetCache\Content.Word\znak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JFK.RYMAROV1\AppData\Local\Microsoft\Windows\INetCache\Content.Word\znak_C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D35" w:rsidRPr="00431D6A" w:rsidRDefault="005A2D35" w:rsidP="005A2D35">
      <w:pPr>
        <w:rPr>
          <w:sz w:val="6"/>
        </w:rPr>
      </w:pPr>
    </w:p>
    <w:p w:rsidR="005A2D35" w:rsidRPr="00431D6A" w:rsidRDefault="005A2D35" w:rsidP="005A2D35"/>
    <w:p w:rsidR="005A2D35" w:rsidRPr="00431D6A" w:rsidRDefault="005A2D35" w:rsidP="005A2D35">
      <w:pPr>
        <w:pStyle w:val="Nadpis1"/>
        <w:tabs>
          <w:tab w:val="clear" w:pos="9638"/>
        </w:tabs>
        <w:ind w:left="0"/>
        <w:jc w:val="center"/>
        <w:rPr>
          <w:b w:val="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A2D35" w:rsidRPr="00431D6A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5A2D35" w:rsidRPr="00431D6A" w:rsidRDefault="005A2D35" w:rsidP="00C50D82">
            <w:pPr>
              <w:framePr w:hSpace="141" w:wrap="notBeside" w:vAnchor="text" w:hAnchor="margin" w:y="232"/>
              <w:jc w:val="center"/>
              <w:rPr>
                <w:rFonts w:ascii="Calibri" w:hAnsi="Calibri" w:cs="Calibri"/>
                <w:spacing w:val="60"/>
                <w:sz w:val="44"/>
                <w:szCs w:val="44"/>
              </w:rPr>
            </w:pPr>
            <w:r w:rsidRPr="00431D6A">
              <w:rPr>
                <w:rFonts w:ascii="Calibri" w:hAnsi="Calibri" w:cs="Calibri"/>
                <w:b/>
                <w:spacing w:val="60"/>
                <w:sz w:val="44"/>
                <w:szCs w:val="44"/>
              </w:rPr>
              <w:t>MĚSTO RÝMAŘOV</w:t>
            </w:r>
          </w:p>
          <w:p w:rsidR="005A2D35" w:rsidRPr="00431D6A" w:rsidRDefault="0089038A" w:rsidP="008903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1D6A">
              <w:rPr>
                <w:rFonts w:ascii="Calibri" w:hAnsi="Calibri"/>
                <w:sz w:val="22"/>
                <w:szCs w:val="22"/>
              </w:rPr>
              <w:t>náměstí Míru 230/1, 795 01 Rýmařov</w:t>
            </w:r>
          </w:p>
        </w:tc>
      </w:tr>
    </w:tbl>
    <w:p w:rsidR="005A2D35" w:rsidRPr="00431D6A" w:rsidRDefault="005A2D35" w:rsidP="005A2D35"/>
    <w:p w:rsidR="0089038A" w:rsidRPr="00431D6A" w:rsidRDefault="0089038A" w:rsidP="0089038A">
      <w:pPr>
        <w:pStyle w:val="Nadpis1"/>
        <w:spacing w:after="120"/>
        <w:rPr>
          <w:rFonts w:ascii="Calibri" w:hAnsi="Calibri"/>
          <w:b w:val="0"/>
          <w:caps/>
          <w:smallCaps w:val="0"/>
        </w:rPr>
      </w:pPr>
      <w:r w:rsidRPr="00431D6A">
        <w:rPr>
          <w:rFonts w:ascii="Calibri" w:hAnsi="Calibri"/>
          <w:caps/>
          <w:sz w:val="28"/>
          <w:szCs w:val="28"/>
        </w:rPr>
        <w:t>tajemník Městského úřadu</w:t>
      </w:r>
      <w:r w:rsidRPr="00431D6A">
        <w:rPr>
          <w:rFonts w:ascii="Calibri" w:hAnsi="Calibri"/>
          <w:caps/>
        </w:rPr>
        <w:t xml:space="preserve"> </w:t>
      </w:r>
      <w:r w:rsidRPr="00431D6A">
        <w:rPr>
          <w:rFonts w:ascii="Calibri" w:hAnsi="Calibri"/>
          <w:caps/>
          <w:sz w:val="28"/>
          <w:szCs w:val="28"/>
        </w:rPr>
        <w:t>rýmařov vydává</w:t>
      </w:r>
    </w:p>
    <w:p w:rsidR="0089038A" w:rsidRPr="00431D6A" w:rsidRDefault="0089038A" w:rsidP="0089038A">
      <w:pPr>
        <w:pStyle w:val="Zkladntex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31D6A">
        <w:rPr>
          <w:rFonts w:ascii="Calibri" w:hAnsi="Calibri" w:cs="Calibri"/>
          <w:color w:val="auto"/>
          <w:sz w:val="22"/>
          <w:szCs w:val="22"/>
        </w:rPr>
        <w:t>v souladu se zákonem</w:t>
      </w:r>
      <w:r w:rsidR="00347364" w:rsidRPr="00431D6A">
        <w:rPr>
          <w:rFonts w:ascii="Calibri" w:hAnsi="Calibri" w:cs="Calibri"/>
          <w:color w:val="auto"/>
          <w:sz w:val="22"/>
          <w:szCs w:val="22"/>
        </w:rPr>
        <w:t xml:space="preserve"> č. </w:t>
      </w:r>
      <w:r w:rsidRPr="00431D6A">
        <w:rPr>
          <w:rFonts w:ascii="Calibri" w:hAnsi="Calibri" w:cs="Calibri"/>
          <w:color w:val="auto"/>
          <w:sz w:val="22"/>
          <w:szCs w:val="22"/>
        </w:rPr>
        <w:t>312/2002 Sb.</w:t>
      </w:r>
      <w:r w:rsidR="00347364" w:rsidRPr="00431D6A">
        <w:rPr>
          <w:rFonts w:ascii="Calibri" w:hAnsi="Calibri" w:cs="Calibri"/>
          <w:color w:val="auto"/>
          <w:sz w:val="22"/>
          <w:szCs w:val="22"/>
        </w:rPr>
        <w:t xml:space="preserve"> o </w:t>
      </w:r>
      <w:r w:rsidRPr="00431D6A">
        <w:rPr>
          <w:rFonts w:ascii="Calibri" w:hAnsi="Calibri" w:cs="Calibri"/>
          <w:color w:val="auto"/>
          <w:sz w:val="22"/>
          <w:szCs w:val="22"/>
        </w:rPr>
        <w:t>úřednících územních samosprávných celků</w:t>
      </w:r>
    </w:p>
    <w:p w:rsidR="0089038A" w:rsidRPr="00431D6A" w:rsidRDefault="0089038A" w:rsidP="0089038A">
      <w:pPr>
        <w:spacing w:after="360"/>
        <w:jc w:val="center"/>
        <w:rPr>
          <w:rFonts w:ascii="Calibri" w:hAnsi="Calibri" w:cs="Calibri"/>
          <w:b/>
          <w:sz w:val="22"/>
          <w:szCs w:val="22"/>
        </w:rPr>
      </w:pPr>
      <w:r w:rsidRPr="00431D6A">
        <w:rPr>
          <w:rFonts w:ascii="Calibri" w:hAnsi="Calibri" w:cs="Calibri"/>
          <w:sz w:val="22"/>
          <w:szCs w:val="22"/>
        </w:rPr>
        <w:t>a</w:t>
      </w:r>
      <w:r w:rsidR="00347364" w:rsidRPr="00431D6A">
        <w:rPr>
          <w:rFonts w:ascii="Calibri" w:hAnsi="Calibri" w:cs="Calibri"/>
          <w:sz w:val="22"/>
          <w:szCs w:val="22"/>
        </w:rPr>
        <w:t xml:space="preserve"> o </w:t>
      </w:r>
      <w:r w:rsidRPr="00431D6A">
        <w:rPr>
          <w:rFonts w:ascii="Calibri" w:hAnsi="Calibri" w:cs="Calibri"/>
          <w:sz w:val="22"/>
          <w:szCs w:val="22"/>
        </w:rPr>
        <w:t>změně některých zákonů</w:t>
      </w:r>
      <w:r w:rsidR="00347364" w:rsidRPr="00431D6A">
        <w:rPr>
          <w:rFonts w:ascii="Calibri" w:hAnsi="Calibri" w:cs="Calibri"/>
          <w:sz w:val="22"/>
          <w:szCs w:val="22"/>
        </w:rPr>
        <w:t xml:space="preserve"> ve </w:t>
      </w:r>
      <w:r w:rsidRPr="00431D6A">
        <w:rPr>
          <w:rFonts w:ascii="Calibri" w:hAnsi="Calibri" w:cs="Calibri"/>
          <w:sz w:val="22"/>
          <w:szCs w:val="22"/>
        </w:rPr>
        <w:t>znění pozdějších předpisů</w:t>
      </w:r>
    </w:p>
    <w:p w:rsidR="0089038A" w:rsidRPr="00431D6A" w:rsidRDefault="0089038A" w:rsidP="009E0E1E">
      <w:pPr>
        <w:pStyle w:val="Nadpis1"/>
        <w:spacing w:after="120"/>
        <w:ind w:left="0"/>
        <w:jc w:val="center"/>
        <w:rPr>
          <w:rFonts w:ascii="Calibri" w:hAnsi="Calibri"/>
          <w:b w:val="0"/>
          <w:caps/>
          <w:smallCaps w:val="0"/>
          <w:sz w:val="28"/>
          <w:szCs w:val="28"/>
        </w:rPr>
      </w:pPr>
      <w:r w:rsidRPr="00431D6A">
        <w:rPr>
          <w:rFonts w:ascii="Calibri" w:hAnsi="Calibri"/>
          <w:caps/>
          <w:sz w:val="28"/>
          <w:szCs w:val="28"/>
        </w:rPr>
        <w:t>OznámenÍ</w:t>
      </w:r>
      <w:r w:rsidR="00347364" w:rsidRPr="00431D6A">
        <w:rPr>
          <w:rFonts w:ascii="Calibri" w:hAnsi="Calibri"/>
          <w:caps/>
          <w:sz w:val="28"/>
          <w:szCs w:val="28"/>
        </w:rPr>
        <w:t xml:space="preserve"> o </w:t>
      </w:r>
      <w:r w:rsidRPr="00431D6A">
        <w:rPr>
          <w:rFonts w:ascii="Calibri" w:hAnsi="Calibri"/>
          <w:caps/>
          <w:sz w:val="28"/>
          <w:szCs w:val="28"/>
        </w:rPr>
        <w:t>vyhlášení výběrového řízení</w:t>
      </w:r>
    </w:p>
    <w:p w:rsidR="00F03C45" w:rsidRPr="00431D6A" w:rsidRDefault="0089038A" w:rsidP="00F03C45">
      <w:pPr>
        <w:jc w:val="center"/>
        <w:rPr>
          <w:rFonts w:ascii="Calibri" w:hAnsi="Calibri" w:cs="Calibri"/>
          <w:b/>
          <w:sz w:val="22"/>
          <w:szCs w:val="22"/>
        </w:rPr>
      </w:pPr>
      <w:r w:rsidRPr="00431D6A">
        <w:rPr>
          <w:rFonts w:ascii="Calibri" w:hAnsi="Calibri" w:cs="Calibri"/>
          <w:b/>
          <w:sz w:val="22"/>
          <w:szCs w:val="22"/>
        </w:rPr>
        <w:t xml:space="preserve">na pozici </w:t>
      </w:r>
      <w:bookmarkStart w:id="0" w:name="_GoBack"/>
      <w:r w:rsidR="007956FF" w:rsidRPr="00431D6A">
        <w:rPr>
          <w:rFonts w:ascii="Calibri" w:hAnsi="Calibri" w:cs="Calibri"/>
          <w:b/>
          <w:sz w:val="22"/>
          <w:szCs w:val="22"/>
        </w:rPr>
        <w:t>redaktor elektronických médií</w:t>
      </w:r>
      <w:bookmarkEnd w:id="0"/>
    </w:p>
    <w:p w:rsidR="005A2D35" w:rsidRPr="00431D6A" w:rsidRDefault="005A2D35" w:rsidP="009E0E1E">
      <w:pPr>
        <w:pStyle w:val="Zkladntex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</w:p>
    <w:p w:rsidR="005A2D35" w:rsidRPr="00431D6A" w:rsidRDefault="005A2D35" w:rsidP="002E5986">
      <w:pPr>
        <w:rPr>
          <w:rFonts w:ascii="Calibri" w:hAnsi="Calibri"/>
          <w:sz w:val="22"/>
        </w:rPr>
      </w:pPr>
      <w:r w:rsidRPr="00431D6A">
        <w:rPr>
          <w:rFonts w:ascii="Calibri" w:hAnsi="Calibri"/>
          <w:b/>
          <w:sz w:val="22"/>
        </w:rPr>
        <w:t>Místo výkonu práce:</w:t>
      </w:r>
      <w:r w:rsidRPr="00431D6A">
        <w:rPr>
          <w:rFonts w:ascii="Calibri" w:hAnsi="Calibri"/>
          <w:sz w:val="22"/>
        </w:rPr>
        <w:t xml:space="preserve"> </w:t>
      </w:r>
      <w:r w:rsidRPr="00431D6A">
        <w:rPr>
          <w:rFonts w:ascii="Calibri" w:hAnsi="Calibri"/>
          <w:sz w:val="22"/>
        </w:rPr>
        <w:tab/>
      </w:r>
      <w:r w:rsidRPr="00431D6A">
        <w:rPr>
          <w:rFonts w:ascii="Calibri" w:hAnsi="Calibri"/>
          <w:sz w:val="22"/>
        </w:rPr>
        <w:tab/>
        <w:t>Městský úřad Rýmařov</w:t>
      </w:r>
    </w:p>
    <w:p w:rsidR="005A2D35" w:rsidRPr="00431D6A" w:rsidRDefault="005A2D35" w:rsidP="005A2D35">
      <w:pPr>
        <w:rPr>
          <w:rFonts w:ascii="Calibri" w:hAnsi="Calibri"/>
          <w:sz w:val="22"/>
        </w:rPr>
      </w:pPr>
      <w:r w:rsidRPr="00431D6A">
        <w:rPr>
          <w:rFonts w:ascii="Calibri" w:hAnsi="Calibri"/>
          <w:b/>
          <w:sz w:val="22"/>
        </w:rPr>
        <w:t>Předpokládaný nástup:</w:t>
      </w:r>
      <w:r w:rsidRPr="00431D6A">
        <w:rPr>
          <w:rFonts w:ascii="Calibri" w:hAnsi="Calibri"/>
          <w:sz w:val="22"/>
        </w:rPr>
        <w:t xml:space="preserve"> </w:t>
      </w:r>
      <w:r w:rsidRPr="00431D6A">
        <w:rPr>
          <w:rFonts w:ascii="Calibri" w:hAnsi="Calibri"/>
          <w:sz w:val="22"/>
        </w:rPr>
        <w:tab/>
      </w:r>
      <w:r w:rsidR="00645FB4" w:rsidRPr="00431D6A">
        <w:rPr>
          <w:rFonts w:ascii="Calibri" w:hAnsi="Calibri"/>
          <w:sz w:val="22"/>
        </w:rPr>
        <w:t>01.</w:t>
      </w:r>
      <w:r w:rsidR="00431D6A">
        <w:rPr>
          <w:rFonts w:ascii="Calibri" w:hAnsi="Calibri"/>
          <w:sz w:val="22"/>
        </w:rPr>
        <w:t xml:space="preserve"> září</w:t>
      </w:r>
      <w:r w:rsidR="00645FB4" w:rsidRPr="00431D6A">
        <w:rPr>
          <w:rFonts w:ascii="Calibri" w:hAnsi="Calibri"/>
          <w:sz w:val="22"/>
        </w:rPr>
        <w:t xml:space="preserve"> 2019, </w:t>
      </w:r>
      <w:r w:rsidR="004B3ECA" w:rsidRPr="00431D6A">
        <w:rPr>
          <w:rFonts w:ascii="Calibri" w:hAnsi="Calibri"/>
          <w:sz w:val="22"/>
        </w:rPr>
        <w:t>popř. dle dohody</w:t>
      </w:r>
    </w:p>
    <w:p w:rsidR="005A2D35" w:rsidRPr="00431D6A" w:rsidRDefault="005A2D35" w:rsidP="005A2D35">
      <w:pPr>
        <w:ind w:left="2832" w:hanging="2832"/>
        <w:rPr>
          <w:rFonts w:ascii="Calibri" w:hAnsi="Calibri"/>
          <w:sz w:val="22"/>
        </w:rPr>
      </w:pPr>
      <w:r w:rsidRPr="00431D6A">
        <w:rPr>
          <w:rFonts w:ascii="Calibri" w:hAnsi="Calibri"/>
          <w:b/>
          <w:sz w:val="22"/>
        </w:rPr>
        <w:t>Pracovní poměr:</w:t>
      </w:r>
      <w:r w:rsidRPr="00431D6A">
        <w:rPr>
          <w:rFonts w:ascii="Calibri" w:hAnsi="Calibri"/>
          <w:b/>
          <w:sz w:val="22"/>
        </w:rPr>
        <w:tab/>
      </w:r>
      <w:r w:rsidR="004B3ECA" w:rsidRPr="00431D6A">
        <w:rPr>
          <w:rFonts w:ascii="Calibri" w:hAnsi="Calibri"/>
          <w:sz w:val="22"/>
        </w:rPr>
        <w:t xml:space="preserve">na dobu </w:t>
      </w:r>
      <w:r w:rsidR="0092023E" w:rsidRPr="00431D6A">
        <w:rPr>
          <w:rFonts w:ascii="Calibri" w:hAnsi="Calibri"/>
          <w:sz w:val="22"/>
        </w:rPr>
        <w:t>ne</w:t>
      </w:r>
      <w:r w:rsidR="004B3ECA" w:rsidRPr="00431D6A">
        <w:rPr>
          <w:rFonts w:ascii="Calibri" w:hAnsi="Calibri"/>
          <w:sz w:val="22"/>
        </w:rPr>
        <w:t xml:space="preserve">určitou </w:t>
      </w:r>
    </w:p>
    <w:p w:rsidR="005A2D35" w:rsidRPr="00431D6A" w:rsidRDefault="005A2D35" w:rsidP="005A2D35">
      <w:pPr>
        <w:rPr>
          <w:rFonts w:ascii="Calibri" w:hAnsi="Calibri"/>
          <w:sz w:val="22"/>
        </w:rPr>
      </w:pPr>
      <w:r w:rsidRPr="00431D6A">
        <w:rPr>
          <w:rFonts w:ascii="Calibri" w:hAnsi="Calibri"/>
          <w:b/>
          <w:sz w:val="22"/>
        </w:rPr>
        <w:t xml:space="preserve">Pracovní úvazek: </w:t>
      </w:r>
      <w:r w:rsidRPr="00431D6A">
        <w:rPr>
          <w:rFonts w:ascii="Calibri" w:hAnsi="Calibri"/>
          <w:b/>
          <w:sz w:val="22"/>
        </w:rPr>
        <w:tab/>
      </w:r>
      <w:r w:rsidRPr="00431D6A">
        <w:rPr>
          <w:rFonts w:ascii="Calibri" w:hAnsi="Calibri"/>
          <w:sz w:val="22"/>
        </w:rPr>
        <w:tab/>
        <w:t xml:space="preserve">1,0 </w:t>
      </w:r>
    </w:p>
    <w:p w:rsidR="007127E9" w:rsidRPr="00431D6A" w:rsidRDefault="005A2D35" w:rsidP="007127E9">
      <w:pPr>
        <w:ind w:left="2829" w:hanging="2829"/>
        <w:jc w:val="both"/>
        <w:rPr>
          <w:rFonts w:ascii="Calibri" w:hAnsi="Calibri"/>
          <w:sz w:val="22"/>
        </w:rPr>
      </w:pPr>
      <w:r w:rsidRPr="00431D6A">
        <w:rPr>
          <w:rFonts w:ascii="Calibri" w:hAnsi="Calibri"/>
          <w:b/>
          <w:sz w:val="22"/>
        </w:rPr>
        <w:t>Platov</w:t>
      </w:r>
      <w:r w:rsidR="00645FB4" w:rsidRPr="00431D6A">
        <w:rPr>
          <w:rFonts w:ascii="Calibri" w:hAnsi="Calibri"/>
          <w:b/>
          <w:sz w:val="22"/>
        </w:rPr>
        <w:t>é</w:t>
      </w:r>
      <w:r w:rsidRPr="00431D6A">
        <w:rPr>
          <w:rFonts w:ascii="Calibri" w:hAnsi="Calibri"/>
          <w:b/>
          <w:sz w:val="22"/>
        </w:rPr>
        <w:t xml:space="preserve"> zařazení:</w:t>
      </w:r>
      <w:r w:rsidRPr="00431D6A">
        <w:rPr>
          <w:rFonts w:ascii="Calibri" w:hAnsi="Calibri"/>
          <w:sz w:val="22"/>
        </w:rPr>
        <w:tab/>
      </w:r>
      <w:r w:rsidR="00C319B5" w:rsidRPr="00431D6A">
        <w:rPr>
          <w:rFonts w:ascii="Calibri" w:hAnsi="Calibri"/>
          <w:sz w:val="22"/>
        </w:rPr>
        <w:t>1</w:t>
      </w:r>
      <w:r w:rsidR="007956FF" w:rsidRPr="00431D6A">
        <w:rPr>
          <w:rFonts w:ascii="Calibri" w:hAnsi="Calibri"/>
          <w:sz w:val="22"/>
        </w:rPr>
        <w:t>1</w:t>
      </w:r>
      <w:r w:rsidR="00C319B5" w:rsidRPr="00431D6A">
        <w:rPr>
          <w:rFonts w:ascii="Calibri" w:hAnsi="Calibri"/>
          <w:sz w:val="22"/>
        </w:rPr>
        <w:t xml:space="preserve">. platová </w:t>
      </w:r>
      <w:r w:rsidR="007956FF" w:rsidRPr="00431D6A">
        <w:rPr>
          <w:rFonts w:ascii="Calibri" w:hAnsi="Calibri"/>
          <w:sz w:val="22"/>
        </w:rPr>
        <w:t>třída – v</w:t>
      </w:r>
      <w:r w:rsidR="00347364" w:rsidRPr="00431D6A">
        <w:rPr>
          <w:rFonts w:ascii="Calibri" w:hAnsi="Calibri"/>
          <w:sz w:val="22"/>
        </w:rPr>
        <w:t> </w:t>
      </w:r>
      <w:r w:rsidR="00C319B5" w:rsidRPr="00431D6A">
        <w:rPr>
          <w:rFonts w:ascii="Calibri" w:hAnsi="Calibri"/>
          <w:sz w:val="22"/>
        </w:rPr>
        <w:t>souladu se zákonem</w:t>
      </w:r>
      <w:r w:rsidR="00347364" w:rsidRPr="00431D6A">
        <w:rPr>
          <w:rFonts w:ascii="Calibri" w:hAnsi="Calibri"/>
          <w:sz w:val="22"/>
        </w:rPr>
        <w:t xml:space="preserve"> č. </w:t>
      </w:r>
      <w:r w:rsidR="00C319B5" w:rsidRPr="00431D6A">
        <w:rPr>
          <w:rFonts w:ascii="Calibri" w:hAnsi="Calibri"/>
          <w:sz w:val="22"/>
        </w:rPr>
        <w:t>262/2006 Sb., zákoník práce</w:t>
      </w:r>
      <w:r w:rsidR="00347364" w:rsidRPr="00431D6A">
        <w:rPr>
          <w:rFonts w:ascii="Calibri" w:hAnsi="Calibri"/>
          <w:sz w:val="22"/>
        </w:rPr>
        <w:t xml:space="preserve"> a </w:t>
      </w:r>
      <w:r w:rsidR="00C319B5" w:rsidRPr="00431D6A">
        <w:rPr>
          <w:rFonts w:ascii="Calibri" w:hAnsi="Calibri"/>
          <w:sz w:val="22"/>
        </w:rPr>
        <w:t>nařízením vlády</w:t>
      </w:r>
      <w:r w:rsidR="00347364" w:rsidRPr="00431D6A">
        <w:rPr>
          <w:rFonts w:ascii="Calibri" w:hAnsi="Calibri"/>
          <w:sz w:val="22"/>
        </w:rPr>
        <w:t xml:space="preserve"> č. </w:t>
      </w:r>
      <w:r w:rsidR="00B02382" w:rsidRPr="00431D6A">
        <w:rPr>
          <w:rFonts w:ascii="Calibri" w:hAnsi="Calibri"/>
          <w:sz w:val="22"/>
        </w:rPr>
        <w:t>341</w:t>
      </w:r>
      <w:r w:rsidR="00C319B5" w:rsidRPr="00431D6A">
        <w:rPr>
          <w:rFonts w:ascii="Calibri" w:hAnsi="Calibri"/>
          <w:sz w:val="22"/>
        </w:rPr>
        <w:t>/20</w:t>
      </w:r>
      <w:r w:rsidR="00B02382" w:rsidRPr="00431D6A">
        <w:rPr>
          <w:rFonts w:ascii="Calibri" w:hAnsi="Calibri"/>
          <w:sz w:val="22"/>
        </w:rPr>
        <w:t>17</w:t>
      </w:r>
      <w:r w:rsidR="00105DCB" w:rsidRPr="00431D6A">
        <w:rPr>
          <w:rFonts w:ascii="Calibri" w:hAnsi="Calibri"/>
          <w:sz w:val="22"/>
        </w:rPr>
        <w:t xml:space="preserve"> </w:t>
      </w:r>
      <w:r w:rsidR="00C319B5" w:rsidRPr="00431D6A">
        <w:rPr>
          <w:rFonts w:ascii="Calibri" w:hAnsi="Calibri"/>
          <w:sz w:val="22"/>
        </w:rPr>
        <w:t>Sb.,</w:t>
      </w:r>
      <w:r w:rsidR="00347364" w:rsidRPr="00431D6A">
        <w:rPr>
          <w:rFonts w:ascii="Calibri" w:hAnsi="Calibri"/>
          <w:sz w:val="22"/>
        </w:rPr>
        <w:t xml:space="preserve"> o </w:t>
      </w:r>
      <w:r w:rsidR="00C319B5" w:rsidRPr="00431D6A">
        <w:rPr>
          <w:rFonts w:ascii="Calibri" w:hAnsi="Calibri"/>
          <w:sz w:val="22"/>
        </w:rPr>
        <w:t>platových poměrech zaměstnanců</w:t>
      </w:r>
      <w:r w:rsidR="00347364" w:rsidRPr="00431D6A">
        <w:rPr>
          <w:rFonts w:ascii="Calibri" w:hAnsi="Calibri"/>
          <w:sz w:val="22"/>
        </w:rPr>
        <w:t xml:space="preserve"> ve </w:t>
      </w:r>
      <w:r w:rsidR="00C319B5" w:rsidRPr="00431D6A">
        <w:rPr>
          <w:rFonts w:ascii="Calibri" w:hAnsi="Calibri"/>
          <w:sz w:val="22"/>
        </w:rPr>
        <w:t>veřejných službách</w:t>
      </w:r>
      <w:r w:rsidR="00347364" w:rsidRPr="00431D6A">
        <w:rPr>
          <w:rFonts w:ascii="Calibri" w:hAnsi="Calibri"/>
          <w:sz w:val="22"/>
        </w:rPr>
        <w:t xml:space="preserve"> a </w:t>
      </w:r>
      <w:r w:rsidR="00C319B5" w:rsidRPr="00431D6A">
        <w:rPr>
          <w:rFonts w:ascii="Calibri" w:hAnsi="Calibri"/>
          <w:sz w:val="22"/>
        </w:rPr>
        <w:t>správě, vše</w:t>
      </w:r>
      <w:r w:rsidR="00347364" w:rsidRPr="00431D6A">
        <w:rPr>
          <w:rFonts w:ascii="Calibri" w:hAnsi="Calibri"/>
          <w:sz w:val="22"/>
        </w:rPr>
        <w:t xml:space="preserve"> ve </w:t>
      </w:r>
      <w:r w:rsidR="00C319B5" w:rsidRPr="00431D6A">
        <w:rPr>
          <w:rFonts w:ascii="Calibri" w:hAnsi="Calibri"/>
          <w:sz w:val="22"/>
        </w:rPr>
        <w:t>znění pozdějších předpisů</w:t>
      </w:r>
      <w:r w:rsidR="00105DCB" w:rsidRPr="00431D6A">
        <w:rPr>
          <w:rFonts w:ascii="Calibri" w:hAnsi="Calibri"/>
          <w:sz w:val="22"/>
        </w:rPr>
        <w:t>,</w:t>
      </w:r>
    </w:p>
    <w:p w:rsidR="005A2D35" w:rsidRPr="00431D6A" w:rsidRDefault="007127E9" w:rsidP="007127E9">
      <w:pPr>
        <w:ind w:left="2829" w:hanging="2829"/>
        <w:jc w:val="both"/>
        <w:rPr>
          <w:rFonts w:ascii="Calibri" w:hAnsi="Calibri"/>
          <w:sz w:val="22"/>
        </w:rPr>
      </w:pPr>
      <w:r w:rsidRPr="00431D6A">
        <w:rPr>
          <w:rFonts w:ascii="Calibri" w:hAnsi="Calibri"/>
          <w:b/>
          <w:sz w:val="22"/>
        </w:rPr>
        <w:t>Nabízíme:</w:t>
      </w:r>
      <w:r w:rsidRPr="00431D6A">
        <w:rPr>
          <w:rFonts w:ascii="Calibri" w:hAnsi="Calibri"/>
          <w:sz w:val="22"/>
          <w:szCs w:val="22"/>
        </w:rPr>
        <w:tab/>
      </w:r>
      <w:r w:rsidRPr="00431D6A">
        <w:rPr>
          <w:rFonts w:ascii="Calibri" w:hAnsi="Calibri"/>
          <w:sz w:val="22"/>
        </w:rPr>
        <w:t>možnost získání bytu, systém zaměstnaneckých výhod</w:t>
      </w:r>
    </w:p>
    <w:p w:rsidR="00957FB5" w:rsidRPr="00431D6A" w:rsidRDefault="00957FB5" w:rsidP="002E4D9E">
      <w:pPr>
        <w:suppressAutoHyphens/>
        <w:jc w:val="both"/>
        <w:rPr>
          <w:rFonts w:ascii="Calibri" w:hAnsi="Calibri"/>
          <w:b/>
          <w:sz w:val="22"/>
        </w:rPr>
      </w:pPr>
    </w:p>
    <w:p w:rsidR="00EF7953" w:rsidRPr="00431D6A" w:rsidRDefault="007956FF" w:rsidP="00C24F25">
      <w:pPr>
        <w:suppressAutoHyphens/>
        <w:ind w:left="2829" w:hanging="2829"/>
        <w:jc w:val="both"/>
        <w:rPr>
          <w:rFonts w:ascii="Calibri" w:hAnsi="Calibri"/>
          <w:b/>
          <w:sz w:val="22"/>
        </w:rPr>
      </w:pPr>
      <w:r w:rsidRPr="00431D6A">
        <w:rPr>
          <w:rFonts w:ascii="Calibri" w:hAnsi="Calibri"/>
          <w:b/>
          <w:sz w:val="22"/>
        </w:rPr>
        <w:t>P</w:t>
      </w:r>
      <w:r w:rsidR="00EF7953" w:rsidRPr="00431D6A">
        <w:rPr>
          <w:rFonts w:ascii="Calibri" w:hAnsi="Calibri"/>
          <w:b/>
          <w:sz w:val="22"/>
        </w:rPr>
        <w:t>ožadavky:</w:t>
      </w:r>
    </w:p>
    <w:p w:rsidR="00105DCB" w:rsidRPr="00431D6A" w:rsidRDefault="00090642" w:rsidP="00412FED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1D6A">
        <w:rPr>
          <w:rFonts w:asciiTheme="minorHAnsi" w:hAnsiTheme="minorHAnsi" w:cstheme="minorHAnsi"/>
          <w:sz w:val="22"/>
          <w:szCs w:val="22"/>
        </w:rPr>
        <w:t xml:space="preserve">vzdělání: </w:t>
      </w:r>
      <w:r w:rsidR="007866D7" w:rsidRPr="00431D6A">
        <w:rPr>
          <w:rFonts w:asciiTheme="minorHAnsi" w:hAnsiTheme="minorHAnsi" w:cstheme="minorHAnsi"/>
          <w:sz w:val="22"/>
          <w:szCs w:val="22"/>
        </w:rPr>
        <w:t>minimálně středoškolské vzdělání s maturitní zkouškou</w:t>
      </w:r>
      <w:r w:rsidR="007956FF" w:rsidRPr="00431D6A">
        <w:rPr>
          <w:rFonts w:asciiTheme="minorHAnsi" w:hAnsiTheme="minorHAnsi" w:cstheme="minorHAnsi"/>
          <w:sz w:val="22"/>
          <w:szCs w:val="22"/>
        </w:rPr>
        <w:t>; vyšší odborné nebo vysokoškolské vzdělání žurnalistického nebo lingvistického zaměření výhodou,</w:t>
      </w:r>
    </w:p>
    <w:p w:rsidR="00347364" w:rsidRPr="00431D6A" w:rsidRDefault="007956FF" w:rsidP="00EF7953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1D6A">
        <w:rPr>
          <w:rFonts w:asciiTheme="minorHAnsi" w:hAnsiTheme="minorHAnsi" w:cstheme="minorHAnsi"/>
          <w:sz w:val="22"/>
          <w:szCs w:val="22"/>
        </w:rPr>
        <w:t>praxe v tištěných nebo elektronických médiích výhodou</w:t>
      </w:r>
      <w:r w:rsidR="00C24F25" w:rsidRPr="00431D6A">
        <w:rPr>
          <w:rFonts w:asciiTheme="minorHAnsi" w:hAnsiTheme="minorHAnsi" w:cstheme="minorHAnsi"/>
          <w:sz w:val="22"/>
          <w:szCs w:val="22"/>
        </w:rPr>
        <w:t>,</w:t>
      </w:r>
    </w:p>
    <w:p w:rsidR="00C24F25" w:rsidRPr="00431D6A" w:rsidRDefault="00C24F25" w:rsidP="00C24F25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1D6A">
        <w:rPr>
          <w:rFonts w:asciiTheme="minorHAnsi" w:hAnsiTheme="minorHAnsi" w:cstheme="minorHAnsi"/>
          <w:sz w:val="22"/>
          <w:szCs w:val="22"/>
        </w:rPr>
        <w:t>velmi dobré komunikační schopnosti, profesionální vystupování a odolnost vůči stresu, odpovědnost a preciznost, důslednost při dodržování právních předpisů, organizační schopnosti,</w:t>
      </w:r>
    </w:p>
    <w:p w:rsidR="007956FF" w:rsidRPr="00431D6A" w:rsidRDefault="007956FF" w:rsidP="00C24F25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1D6A">
        <w:rPr>
          <w:rFonts w:asciiTheme="minorHAnsi" w:hAnsiTheme="minorHAnsi" w:cstheme="minorHAnsi"/>
          <w:sz w:val="22"/>
          <w:szCs w:val="22"/>
        </w:rPr>
        <w:t>znalost nejméně jednoho cizího jazyka na komunikační úrovni,</w:t>
      </w:r>
    </w:p>
    <w:p w:rsidR="00770104" w:rsidRPr="00431D6A" w:rsidRDefault="007956FF" w:rsidP="00770104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1D6A">
        <w:rPr>
          <w:rFonts w:asciiTheme="minorHAnsi" w:hAnsiTheme="minorHAnsi" w:cstheme="minorHAnsi"/>
          <w:sz w:val="22"/>
          <w:szCs w:val="22"/>
        </w:rPr>
        <w:t>velmi dobrá uživatelská znalost práce na PC,</w:t>
      </w:r>
    </w:p>
    <w:p w:rsidR="007956FF" w:rsidRPr="00431D6A" w:rsidRDefault="007956FF" w:rsidP="00770104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1D6A">
        <w:rPr>
          <w:rFonts w:asciiTheme="minorHAnsi" w:hAnsiTheme="minorHAnsi" w:cstheme="minorHAnsi"/>
          <w:sz w:val="22"/>
          <w:szCs w:val="22"/>
        </w:rPr>
        <w:t>schopnost kultivovaného psaného projevu,</w:t>
      </w:r>
    </w:p>
    <w:p w:rsidR="007956FF" w:rsidRPr="00431D6A" w:rsidRDefault="007956FF" w:rsidP="00770104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1D6A">
        <w:rPr>
          <w:rFonts w:asciiTheme="minorHAnsi" w:hAnsiTheme="minorHAnsi" w:cstheme="minorHAnsi"/>
          <w:sz w:val="22"/>
          <w:szCs w:val="22"/>
        </w:rPr>
        <w:t>přehled o regionálním dění,</w:t>
      </w:r>
    </w:p>
    <w:p w:rsidR="007956FF" w:rsidRPr="00431D6A" w:rsidRDefault="007956FF" w:rsidP="00770104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1D6A">
        <w:rPr>
          <w:rFonts w:asciiTheme="minorHAnsi" w:hAnsiTheme="minorHAnsi" w:cstheme="minorHAnsi"/>
          <w:sz w:val="22"/>
          <w:szCs w:val="22"/>
        </w:rPr>
        <w:t>řidičský průkaz skupiny B výhodou,</w:t>
      </w:r>
    </w:p>
    <w:p w:rsidR="00786B9B" w:rsidRPr="00431D6A" w:rsidRDefault="00770104" w:rsidP="00957FB5">
      <w:pPr>
        <w:numPr>
          <w:ilvl w:val="0"/>
          <w:numId w:val="14"/>
        </w:numPr>
        <w:shd w:val="clear" w:color="auto" w:fill="FFFFFF"/>
        <w:tabs>
          <w:tab w:val="clear" w:pos="360"/>
          <w:tab w:val="num" w:pos="426"/>
        </w:tabs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1D6A">
        <w:rPr>
          <w:rFonts w:asciiTheme="minorHAnsi" w:hAnsiTheme="minorHAnsi" w:cstheme="minorHAnsi"/>
          <w:sz w:val="22"/>
          <w:szCs w:val="22"/>
        </w:rPr>
        <w:t>znalost principů a fungování veřejné správy</w:t>
      </w:r>
      <w:r w:rsidR="007956FF" w:rsidRPr="00431D6A">
        <w:rPr>
          <w:rFonts w:asciiTheme="minorHAnsi" w:hAnsiTheme="minorHAnsi" w:cstheme="minorHAnsi"/>
          <w:sz w:val="22"/>
          <w:szCs w:val="22"/>
        </w:rPr>
        <w:t xml:space="preserve"> výhodou</w:t>
      </w:r>
      <w:r w:rsidRPr="00431D6A">
        <w:rPr>
          <w:rFonts w:asciiTheme="minorHAnsi" w:hAnsiTheme="minorHAnsi" w:cstheme="minorHAnsi"/>
          <w:sz w:val="22"/>
          <w:szCs w:val="22"/>
        </w:rPr>
        <w:t>.</w:t>
      </w:r>
    </w:p>
    <w:p w:rsidR="00105DCB" w:rsidRPr="00431D6A" w:rsidRDefault="00105DCB" w:rsidP="00786B9B">
      <w:pPr>
        <w:suppressAutoHyphens/>
        <w:ind w:left="2829" w:hanging="2829"/>
        <w:jc w:val="both"/>
        <w:rPr>
          <w:rFonts w:ascii="Calibri" w:hAnsi="Calibri"/>
          <w:b/>
          <w:sz w:val="22"/>
        </w:rPr>
      </w:pPr>
      <w:r w:rsidRPr="00431D6A">
        <w:rPr>
          <w:rFonts w:ascii="Calibri" w:hAnsi="Calibri"/>
          <w:b/>
          <w:sz w:val="22"/>
        </w:rPr>
        <w:t>Předpokládaný rozsah pracovní činnosti: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rPr>
          <w:rFonts w:eastAsia="Times New Roman" w:cstheme="minorHAnsi"/>
          <w:shd w:val="clear" w:color="auto" w:fill="FFFFFF"/>
          <w:lang w:eastAsia="cs-CZ"/>
        </w:rPr>
        <w:t>odpovídá za tvorbu mediální politiky města,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rPr>
          <w:rFonts w:eastAsia="Times New Roman" w:cstheme="minorHAnsi"/>
          <w:shd w:val="clear" w:color="auto" w:fill="FFFFFF"/>
          <w:lang w:eastAsia="cs-CZ"/>
        </w:rPr>
        <w:t>zastupuje město směrem k veřejnosti a sdělovacím prostředkům na základě komunikace se zastupiteli a vedením města, se zaměstnanci města a s externími subjekty,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rPr>
          <w:rFonts w:eastAsia="Times New Roman" w:cstheme="minorHAnsi"/>
          <w:shd w:val="clear" w:color="auto" w:fill="FFFFFF"/>
          <w:lang w:eastAsia="cs-CZ"/>
        </w:rPr>
        <w:t xml:space="preserve">odpovídá za naplnění obsahu a komunikaci prostřednictvím platformy Mobilní rozhlas + sociální </w:t>
      </w:r>
      <w:r w:rsidR="009C08C0" w:rsidRPr="00431D6A">
        <w:rPr>
          <w:rFonts w:eastAsia="Times New Roman" w:cstheme="minorHAnsi"/>
          <w:shd w:val="clear" w:color="auto" w:fill="FFFFFF"/>
          <w:lang w:eastAsia="cs-CZ"/>
        </w:rPr>
        <w:t>sítě</w:t>
      </w:r>
      <w:r w:rsidRPr="00431D6A">
        <w:rPr>
          <w:rFonts w:eastAsia="Times New Roman" w:cstheme="minorHAnsi"/>
          <w:shd w:val="clear" w:color="auto" w:fill="FFFFFF"/>
          <w:lang w:eastAsia="cs-CZ"/>
        </w:rPr>
        <w:t xml:space="preserve"> 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rPr>
          <w:rFonts w:eastAsia="Times New Roman" w:cstheme="minorHAnsi"/>
          <w:shd w:val="clear" w:color="auto" w:fill="FFFFFF"/>
          <w:lang w:eastAsia="cs-CZ"/>
        </w:rPr>
        <w:t>připravuje podklady pro publikaci v tištěných i elektronických médiích,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rPr>
          <w:rFonts w:eastAsia="Times New Roman" w:cstheme="minorHAnsi"/>
          <w:shd w:val="clear" w:color="auto" w:fill="FFFFFF"/>
          <w:lang w:eastAsia="cs-CZ"/>
        </w:rPr>
        <w:t>zajišťuje jednodušší výtvarné, grafické, fotoreportérské a technické práce;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rPr>
          <w:rFonts w:eastAsia="Times New Roman" w:cstheme="minorHAnsi"/>
          <w:shd w:val="clear" w:color="auto" w:fill="FFFFFF"/>
          <w:lang w:eastAsia="cs-CZ"/>
        </w:rPr>
        <w:t>podněty získané prostřednictvím Mobilního rozhlasu předává kompetentním osobám,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rPr>
          <w:rFonts w:eastAsia="Times New Roman" w:cstheme="minorHAnsi"/>
          <w:shd w:val="clear" w:color="auto" w:fill="FFFFFF"/>
          <w:lang w:eastAsia="cs-CZ"/>
        </w:rPr>
        <w:t>buduje příznivou image města Rýmařova, cílenou redakční prací se podílí na pojmenovávání a potírání negativních jevů ve městě,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rPr>
          <w:rFonts w:eastAsia="Times New Roman" w:cstheme="minorHAnsi"/>
          <w:shd w:val="clear" w:color="auto" w:fill="FFFFFF"/>
          <w:lang w:eastAsia="cs-CZ"/>
        </w:rPr>
        <w:t>poskytuje informace hromadným sdělovacím prostředkům a zpravodajským agenturám,</w:t>
      </w:r>
      <w:r w:rsidRPr="00431D6A">
        <w:t xml:space="preserve"> 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t>organizačně zajišťuje zahraniční kontakty a pobyt oficiálních zahraničních delegací,</w:t>
      </w:r>
    </w:p>
    <w:p w:rsidR="007956FF" w:rsidRPr="00431D6A" w:rsidRDefault="007956FF" w:rsidP="007956F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431D6A">
        <w:t>koordinuje a podílí se na přípravě významných kulturně společenských akcí města.</w:t>
      </w:r>
    </w:p>
    <w:p w:rsidR="00105DCB" w:rsidRPr="00431D6A" w:rsidRDefault="00105DCB" w:rsidP="002E4D9E">
      <w:pPr>
        <w:pStyle w:val="Odstavecseseznamem"/>
        <w:suppressAutoHyphens/>
        <w:spacing w:after="0"/>
        <w:ind w:left="357" w:hanging="357"/>
        <w:jc w:val="both"/>
        <w:rPr>
          <w:b/>
        </w:rPr>
      </w:pPr>
      <w:r w:rsidRPr="00431D6A">
        <w:rPr>
          <w:b/>
        </w:rPr>
        <w:lastRenderedPageBreak/>
        <w:t>Písemná přihláška zájemce musí obsahovat tyto náležitosti:</w:t>
      </w:r>
    </w:p>
    <w:p w:rsidR="00105DCB" w:rsidRPr="00431D6A" w:rsidRDefault="00105DCB" w:rsidP="002E4D9E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40" w:lineRule="auto"/>
        <w:ind w:left="357" w:hanging="357"/>
      </w:pPr>
      <w:r w:rsidRPr="00431D6A">
        <w:t>jméno, příjmení</w:t>
      </w:r>
      <w:r w:rsidR="00347364" w:rsidRPr="00431D6A">
        <w:t xml:space="preserve"> a </w:t>
      </w:r>
      <w:r w:rsidRPr="00431D6A">
        <w:t>titul uchazeče,</w:t>
      </w:r>
    </w:p>
    <w:p w:rsidR="00105DCB" w:rsidRPr="00431D6A" w:rsidRDefault="00105DCB" w:rsidP="002E4D9E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40" w:lineRule="auto"/>
      </w:pPr>
      <w:r w:rsidRPr="00431D6A">
        <w:t>datum</w:t>
      </w:r>
      <w:r w:rsidR="00347364" w:rsidRPr="00431D6A">
        <w:t xml:space="preserve"> a </w:t>
      </w:r>
      <w:r w:rsidRPr="00431D6A">
        <w:t>místo narození uchazeče,</w:t>
      </w:r>
    </w:p>
    <w:p w:rsidR="00105DCB" w:rsidRPr="00431D6A" w:rsidRDefault="00105DCB" w:rsidP="002E4D9E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40" w:lineRule="auto"/>
      </w:pPr>
      <w:r w:rsidRPr="00431D6A">
        <w:t xml:space="preserve">státní příslušnost uchazeče, </w:t>
      </w:r>
    </w:p>
    <w:p w:rsidR="00105DCB" w:rsidRPr="00431D6A" w:rsidRDefault="00105DCB" w:rsidP="002E4D9E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40" w:lineRule="auto"/>
      </w:pPr>
      <w:r w:rsidRPr="00431D6A">
        <w:t>místo trvalého pobytu uchazeče,</w:t>
      </w:r>
    </w:p>
    <w:p w:rsidR="00105DCB" w:rsidRPr="00431D6A" w:rsidRDefault="00105DCB" w:rsidP="002E4D9E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40" w:lineRule="auto"/>
      </w:pPr>
      <w:r w:rsidRPr="00431D6A">
        <w:t>číslo občanského průkazu nebo číslo dokladu</w:t>
      </w:r>
      <w:r w:rsidR="00347364" w:rsidRPr="00431D6A">
        <w:t xml:space="preserve"> o </w:t>
      </w:r>
      <w:r w:rsidRPr="00431D6A">
        <w:t>povolení pobytu, jde-li</w:t>
      </w:r>
      <w:r w:rsidR="00347364" w:rsidRPr="00431D6A">
        <w:t xml:space="preserve"> o </w:t>
      </w:r>
      <w:r w:rsidRPr="00431D6A">
        <w:t>cizího státního občana,</w:t>
      </w:r>
    </w:p>
    <w:p w:rsidR="002E4D9E" w:rsidRPr="00431D6A" w:rsidRDefault="00105DCB" w:rsidP="009C08C0">
      <w:pPr>
        <w:pStyle w:val="Odstavecseseznamem"/>
        <w:numPr>
          <w:ilvl w:val="0"/>
          <w:numId w:val="14"/>
        </w:numPr>
        <w:tabs>
          <w:tab w:val="left" w:pos="567"/>
        </w:tabs>
        <w:spacing w:after="120" w:line="240" w:lineRule="auto"/>
        <w:ind w:left="357" w:hanging="357"/>
      </w:pPr>
      <w:r w:rsidRPr="00431D6A">
        <w:t>datum</w:t>
      </w:r>
      <w:r w:rsidR="00347364" w:rsidRPr="00431D6A">
        <w:t xml:space="preserve"> a </w:t>
      </w:r>
      <w:r w:rsidRPr="00431D6A">
        <w:t>podpis uchazeče.</w:t>
      </w:r>
    </w:p>
    <w:p w:rsidR="00105DCB" w:rsidRPr="00431D6A" w:rsidRDefault="00105DCB" w:rsidP="0076376E">
      <w:pPr>
        <w:suppressAutoHyphens/>
        <w:ind w:left="2829" w:hanging="2829"/>
        <w:jc w:val="both"/>
        <w:rPr>
          <w:rFonts w:ascii="Calibri" w:hAnsi="Calibri"/>
          <w:b/>
          <w:sz w:val="22"/>
        </w:rPr>
      </w:pPr>
      <w:r w:rsidRPr="00431D6A">
        <w:rPr>
          <w:rFonts w:ascii="Calibri" w:hAnsi="Calibri"/>
          <w:b/>
          <w:sz w:val="22"/>
        </w:rPr>
        <w:t>K přihlášce přiložte</w:t>
      </w:r>
      <w:r w:rsidR="0076376E" w:rsidRPr="00431D6A">
        <w:rPr>
          <w:rFonts w:ascii="Calibri" w:hAnsi="Calibri"/>
          <w:b/>
          <w:sz w:val="22"/>
        </w:rPr>
        <w:t>:</w:t>
      </w:r>
      <w:r w:rsidRPr="00431D6A">
        <w:rPr>
          <w:rFonts w:ascii="Calibri" w:hAnsi="Calibri"/>
          <w:b/>
          <w:sz w:val="22"/>
        </w:rPr>
        <w:t xml:space="preserve"> </w:t>
      </w:r>
    </w:p>
    <w:p w:rsidR="00105DCB" w:rsidRPr="00431D6A" w:rsidRDefault="00105DCB" w:rsidP="002E4D9E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40" w:lineRule="auto"/>
        <w:ind w:left="357" w:hanging="357"/>
        <w:jc w:val="both"/>
      </w:pPr>
      <w:r w:rsidRPr="00431D6A">
        <w:t>životopis,</w:t>
      </w:r>
      <w:r w:rsidR="00347364" w:rsidRPr="00431D6A">
        <w:t xml:space="preserve"> ve </w:t>
      </w:r>
      <w:r w:rsidRPr="00431D6A">
        <w:t>kterém se uvedou údaje</w:t>
      </w:r>
      <w:r w:rsidR="00347364" w:rsidRPr="00431D6A">
        <w:t xml:space="preserve"> o </w:t>
      </w:r>
      <w:r w:rsidRPr="00431D6A">
        <w:t>dosavadních zaměstnáních</w:t>
      </w:r>
      <w:r w:rsidR="00347364" w:rsidRPr="00431D6A">
        <w:t xml:space="preserve"> a o </w:t>
      </w:r>
      <w:r w:rsidRPr="00431D6A">
        <w:t>odborných znalostech</w:t>
      </w:r>
      <w:r w:rsidR="00347364" w:rsidRPr="00431D6A">
        <w:t xml:space="preserve"> a </w:t>
      </w:r>
      <w:r w:rsidRPr="00431D6A">
        <w:t>dovednostech týkající se požadavků tohoto výběrového řízení,</w:t>
      </w:r>
    </w:p>
    <w:p w:rsidR="00105DCB" w:rsidRPr="00431D6A" w:rsidRDefault="00105DCB" w:rsidP="002E4D9E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 w:rsidRPr="00431D6A">
        <w:t>výpis</w:t>
      </w:r>
      <w:r w:rsidR="00347364" w:rsidRPr="00431D6A">
        <w:t xml:space="preserve"> z </w:t>
      </w:r>
      <w:r w:rsidRPr="00431D6A">
        <w:t>evidence Rejstříku trestů ne starší než 3 měsíce,</w:t>
      </w:r>
      <w:r w:rsidR="00347364" w:rsidRPr="00431D6A">
        <w:t xml:space="preserve"> u </w:t>
      </w:r>
      <w:r w:rsidRPr="00431D6A">
        <w:t>cizích státních příslušníků též obdobný doklad osvědčující bezúhonnost vydaný domovským státem, pokud takový doklad domovský stát nevydává, doloží se bezúhonnost čestným prohlášením,</w:t>
      </w:r>
    </w:p>
    <w:p w:rsidR="00105DCB" w:rsidRPr="00431D6A" w:rsidRDefault="00105DCB" w:rsidP="002E4D9E">
      <w:pPr>
        <w:pStyle w:val="Odstavecseseznamem"/>
        <w:numPr>
          <w:ilvl w:val="0"/>
          <w:numId w:val="14"/>
        </w:numPr>
        <w:tabs>
          <w:tab w:val="left" w:pos="567"/>
        </w:tabs>
        <w:spacing w:after="0" w:line="240" w:lineRule="auto"/>
        <w:ind w:left="357" w:hanging="357"/>
      </w:pPr>
      <w:r w:rsidRPr="00431D6A">
        <w:t>ověřenou kopii dokladu</w:t>
      </w:r>
      <w:r w:rsidR="00347364" w:rsidRPr="00431D6A">
        <w:t xml:space="preserve"> o </w:t>
      </w:r>
      <w:r w:rsidRPr="00431D6A">
        <w:t>nejvyšším dosaženém vzdělání.</w:t>
      </w:r>
    </w:p>
    <w:p w:rsidR="00105DCB" w:rsidRPr="00431D6A" w:rsidRDefault="00105DCB" w:rsidP="00105DCB">
      <w:pPr>
        <w:pStyle w:val="NormlnsWWW"/>
        <w:suppressAutoHyphens/>
        <w:spacing w:before="120" w:after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31D6A">
        <w:rPr>
          <w:rFonts w:ascii="Calibri" w:eastAsia="Calibri" w:hAnsi="Calibri"/>
          <w:b/>
          <w:sz w:val="22"/>
          <w:szCs w:val="22"/>
          <w:lang w:eastAsia="en-US"/>
        </w:rPr>
        <w:t>V přihlášce dále uveďte</w:t>
      </w:r>
    </w:p>
    <w:p w:rsidR="00105DCB" w:rsidRPr="00431D6A" w:rsidRDefault="00105DCB" w:rsidP="00555B65">
      <w:pPr>
        <w:pStyle w:val="Odstavecseseznamem"/>
        <w:numPr>
          <w:ilvl w:val="0"/>
          <w:numId w:val="14"/>
        </w:numPr>
        <w:tabs>
          <w:tab w:val="left" w:pos="567"/>
        </w:tabs>
        <w:spacing w:after="120" w:line="240" w:lineRule="auto"/>
        <w:ind w:left="357" w:hanging="357"/>
        <w:jc w:val="both"/>
      </w:pPr>
      <w:r w:rsidRPr="00431D6A">
        <w:t>kontaktní údaje - telefonní číslo nebo e-mailovou adresu.</w:t>
      </w:r>
    </w:p>
    <w:p w:rsidR="00645FB4" w:rsidRPr="00431D6A" w:rsidRDefault="00645FB4" w:rsidP="00645FB4">
      <w:pPr>
        <w:pStyle w:val="NormlnsWWW"/>
        <w:suppressAutoHyphens/>
        <w:spacing w:before="120" w:after="0"/>
        <w:jc w:val="both"/>
      </w:pPr>
      <w:r w:rsidRPr="00431D6A">
        <w:rPr>
          <w:rFonts w:ascii="Calibri" w:eastAsia="Calibri" w:hAnsi="Calibri"/>
          <w:b/>
          <w:sz w:val="22"/>
          <w:szCs w:val="22"/>
          <w:lang w:eastAsia="en-US"/>
        </w:rPr>
        <w:t>Místo, adresa a způsob podání přihlášky:</w:t>
      </w:r>
      <w:r w:rsidRPr="00431D6A">
        <w:t xml:space="preserve"> </w:t>
      </w:r>
      <w:r w:rsidRPr="00431D6A">
        <w:tab/>
      </w:r>
    </w:p>
    <w:p w:rsidR="00645FB4" w:rsidRPr="00431D6A" w:rsidRDefault="00645FB4" w:rsidP="00645FB4">
      <w:pPr>
        <w:pStyle w:val="Odstavecseseznamem"/>
        <w:numPr>
          <w:ilvl w:val="0"/>
          <w:numId w:val="14"/>
        </w:numPr>
        <w:tabs>
          <w:tab w:val="left" w:pos="567"/>
        </w:tabs>
        <w:spacing w:after="240" w:line="240" w:lineRule="auto"/>
        <w:ind w:left="357" w:hanging="357"/>
        <w:jc w:val="both"/>
      </w:pPr>
      <w:r w:rsidRPr="00431D6A">
        <w:t xml:space="preserve">osobně na podatelně Městského úřadu Rýmařov, náměstí Míru 230/1, 795 01 Rýmařov nebo poštou s datem odeslání nejpozději </w:t>
      </w:r>
      <w:r w:rsidR="00431D6A" w:rsidRPr="00147F22">
        <w:t>3</w:t>
      </w:r>
      <w:r w:rsidRPr="00147F22">
        <w:t>1. července 2019.</w:t>
      </w:r>
    </w:p>
    <w:p w:rsidR="00645FB4" w:rsidRPr="00431D6A" w:rsidRDefault="00645FB4" w:rsidP="00645FB4">
      <w:pPr>
        <w:pStyle w:val="NormlnsWWW"/>
        <w:suppressAutoHyphens/>
        <w:spacing w:before="0" w:after="24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31D6A">
        <w:rPr>
          <w:rFonts w:ascii="Calibri" w:eastAsia="Calibri" w:hAnsi="Calibri"/>
          <w:b/>
          <w:sz w:val="22"/>
          <w:szCs w:val="22"/>
          <w:lang w:eastAsia="en-US"/>
        </w:rPr>
        <w:t>Lhůta pro podání přihlášky:</w:t>
      </w:r>
      <w:r w:rsidRPr="00431D6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431D6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31D6A" w:rsidRPr="00431D6A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431D6A">
        <w:rPr>
          <w:rFonts w:ascii="Calibri" w:eastAsia="Calibri" w:hAnsi="Calibri"/>
          <w:b/>
          <w:sz w:val="22"/>
          <w:szCs w:val="22"/>
          <w:lang w:eastAsia="en-US"/>
        </w:rPr>
        <w:t>1. července 2019</w:t>
      </w:r>
    </w:p>
    <w:p w:rsidR="00EF7953" w:rsidRPr="00431D6A" w:rsidRDefault="00EF7953" w:rsidP="00EF795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431D6A">
        <w:rPr>
          <w:rFonts w:cs="Calibri"/>
        </w:rPr>
        <w:t>Vyhlašovatel si vyhrazuje právo zrušit toto výběrové řízení kdykoliv</w:t>
      </w:r>
      <w:r w:rsidR="00347364" w:rsidRPr="00431D6A">
        <w:rPr>
          <w:rFonts w:cs="Calibri"/>
        </w:rPr>
        <w:t xml:space="preserve"> v </w:t>
      </w:r>
      <w:r w:rsidRPr="00431D6A">
        <w:rPr>
          <w:rFonts w:cs="Calibri"/>
        </w:rPr>
        <w:t>jeho průběhu.</w:t>
      </w:r>
    </w:p>
    <w:p w:rsidR="00EF7953" w:rsidRPr="00431D6A" w:rsidRDefault="00EF7953" w:rsidP="00EF795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431D6A">
        <w:rPr>
          <w:rFonts w:cs="Calibri"/>
        </w:rPr>
        <w:t>Rozhodnutí výběrové komise bude uchazečům oznámeno písemně až po ukončení výběrového řízení. Uchazeč nese náklady, které mu účastí</w:t>
      </w:r>
      <w:r w:rsidR="00347364" w:rsidRPr="00431D6A">
        <w:rPr>
          <w:rFonts w:cs="Calibri"/>
        </w:rPr>
        <w:t xml:space="preserve"> ve </w:t>
      </w:r>
      <w:r w:rsidRPr="00431D6A">
        <w:rPr>
          <w:rFonts w:cs="Calibri"/>
        </w:rPr>
        <w:t>výběrovém řízení vznikly. Plné znění včetně Souhlasu se zpracováním osobních údajů</w:t>
      </w:r>
      <w:r w:rsidR="00347364" w:rsidRPr="00431D6A">
        <w:rPr>
          <w:rFonts w:cs="Calibri"/>
        </w:rPr>
        <w:t xml:space="preserve"> je </w:t>
      </w:r>
      <w:r w:rsidRPr="00431D6A">
        <w:rPr>
          <w:rFonts w:cs="Calibri"/>
        </w:rPr>
        <w:t>zveřejněno</w:t>
      </w:r>
      <w:r w:rsidR="00347364" w:rsidRPr="00431D6A">
        <w:rPr>
          <w:rFonts w:cs="Calibri"/>
        </w:rPr>
        <w:t xml:space="preserve"> a </w:t>
      </w:r>
      <w:r w:rsidRPr="00431D6A">
        <w:rPr>
          <w:rFonts w:cs="Calibri"/>
        </w:rPr>
        <w:t>dostupné</w:t>
      </w:r>
      <w:r w:rsidR="00347364" w:rsidRPr="00431D6A">
        <w:rPr>
          <w:rFonts w:cs="Calibri"/>
        </w:rPr>
        <w:t xml:space="preserve"> ke </w:t>
      </w:r>
      <w:r w:rsidRPr="00431D6A">
        <w:rPr>
          <w:rFonts w:cs="Calibri"/>
        </w:rPr>
        <w:t>stažení</w:t>
      </w:r>
      <w:r w:rsidR="00347364" w:rsidRPr="00431D6A">
        <w:rPr>
          <w:rFonts w:cs="Calibri"/>
        </w:rPr>
        <w:t xml:space="preserve"> na </w:t>
      </w:r>
      <w:r w:rsidRPr="00431D6A">
        <w:rPr>
          <w:rFonts w:cs="Calibri"/>
        </w:rPr>
        <w:t>úřední desce města: www.rymarov.cz. Po ukončení výběrového řízení budou dokumenty</w:t>
      </w:r>
      <w:r w:rsidR="00347364" w:rsidRPr="00431D6A">
        <w:rPr>
          <w:rFonts w:cs="Calibri"/>
        </w:rPr>
        <w:t xml:space="preserve"> s </w:t>
      </w:r>
      <w:r w:rsidRPr="00431D6A">
        <w:rPr>
          <w:rFonts w:cs="Calibri"/>
        </w:rPr>
        <w:t>osobními údaji</w:t>
      </w:r>
      <w:r w:rsidR="00347364" w:rsidRPr="00431D6A">
        <w:rPr>
          <w:rFonts w:cs="Calibri"/>
        </w:rPr>
        <w:t xml:space="preserve"> a </w:t>
      </w:r>
      <w:r w:rsidRPr="00431D6A">
        <w:rPr>
          <w:rFonts w:cs="Calibri"/>
        </w:rPr>
        <w:t>výpis</w:t>
      </w:r>
      <w:r w:rsidR="00347364" w:rsidRPr="00431D6A">
        <w:rPr>
          <w:rFonts w:cs="Calibri"/>
        </w:rPr>
        <w:t xml:space="preserve"> z </w:t>
      </w:r>
      <w:r w:rsidRPr="00431D6A">
        <w:rPr>
          <w:rFonts w:cs="Calibri"/>
        </w:rPr>
        <w:t>RT zaslány doporučenou zásilkou zpět uchazečům.</w:t>
      </w:r>
    </w:p>
    <w:p w:rsidR="00EF7953" w:rsidRPr="00431D6A" w:rsidRDefault="00EF7953" w:rsidP="00EF795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EF7953" w:rsidRPr="00431D6A" w:rsidRDefault="00EF7953" w:rsidP="00EF795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431D6A">
        <w:rPr>
          <w:rFonts w:cs="Calibri"/>
        </w:rPr>
        <w:t>Bližší informace</w:t>
      </w:r>
      <w:r w:rsidR="00347364" w:rsidRPr="00431D6A">
        <w:rPr>
          <w:rFonts w:cs="Calibri"/>
        </w:rPr>
        <w:t xml:space="preserve"> v </w:t>
      </w:r>
      <w:r w:rsidRPr="00431D6A">
        <w:rPr>
          <w:rFonts w:cs="Calibri"/>
        </w:rPr>
        <w:t>případě dotazů podá Ing.</w:t>
      </w:r>
      <w:r w:rsidR="005E474D" w:rsidRPr="00431D6A">
        <w:rPr>
          <w:rFonts w:cs="Calibri"/>
        </w:rPr>
        <w:t xml:space="preserve"> Jiří</w:t>
      </w:r>
      <w:r w:rsidRPr="00431D6A">
        <w:rPr>
          <w:rFonts w:cs="Calibri"/>
        </w:rPr>
        <w:t xml:space="preserve"> Furik, tajemník Městského úřadu Rýmařov, tel.: 554 254</w:t>
      </w:r>
      <w:r w:rsidR="009C08C0" w:rsidRPr="00431D6A">
        <w:rPr>
          <w:rFonts w:cs="Calibri"/>
        </w:rPr>
        <w:t> </w:t>
      </w:r>
      <w:r w:rsidRPr="00431D6A">
        <w:rPr>
          <w:rFonts w:cs="Calibri"/>
        </w:rPr>
        <w:t>132</w:t>
      </w:r>
      <w:r w:rsidR="009C08C0" w:rsidRPr="00431D6A">
        <w:rPr>
          <w:rFonts w:cs="Calibri"/>
        </w:rPr>
        <w:t>, popř. vedoucí odboru školství a kultury Městského úřadu Rýmařov, Bc. Leona Pleská, tel.: 554 254 160.</w:t>
      </w:r>
    </w:p>
    <w:p w:rsidR="00EF7953" w:rsidRPr="00431D6A" w:rsidRDefault="00EF7953" w:rsidP="00EF7953">
      <w:pPr>
        <w:pStyle w:val="Odstavecseseznamem"/>
        <w:autoSpaceDE w:val="0"/>
        <w:autoSpaceDN w:val="0"/>
        <w:adjustRightInd w:val="0"/>
        <w:ind w:left="0"/>
        <w:jc w:val="both"/>
        <w:rPr>
          <w:rFonts w:cs="Calibri"/>
        </w:rPr>
      </w:pPr>
    </w:p>
    <w:p w:rsidR="00EF7953" w:rsidRPr="00431D6A" w:rsidRDefault="00165295" w:rsidP="00EF795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431D6A">
        <w:rPr>
          <w:rFonts w:cs="Calibri"/>
        </w:rPr>
        <w:t>Příloha: Souhlas se zpracováváním osobních údajů.</w:t>
      </w:r>
    </w:p>
    <w:p w:rsidR="00EF7953" w:rsidRPr="00431D6A" w:rsidRDefault="00EF7953" w:rsidP="00EF795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D623B1" w:rsidRPr="00431D6A" w:rsidRDefault="00D623B1" w:rsidP="00EF795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D623B1" w:rsidRPr="00431D6A" w:rsidRDefault="00D623B1" w:rsidP="00EF795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EF7953" w:rsidRPr="00431D6A" w:rsidRDefault="00EF7953" w:rsidP="00EF795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</w:rPr>
      </w:pPr>
      <w:r w:rsidRPr="00431D6A">
        <w:rPr>
          <w:rFonts w:ascii="Calibri" w:hAnsi="Calibri"/>
          <w:sz w:val="22"/>
        </w:rPr>
        <w:t>Ing. Jiří Furik</w:t>
      </w:r>
      <w:r w:rsidRPr="00431D6A">
        <w:rPr>
          <w:rFonts w:ascii="Calibri" w:hAnsi="Calibri"/>
        </w:rPr>
        <w:t xml:space="preserve"> v. r.</w:t>
      </w:r>
    </w:p>
    <w:p w:rsidR="00EF7953" w:rsidRPr="00431D6A" w:rsidRDefault="00EF7953" w:rsidP="00EF795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</w:rPr>
      </w:pPr>
      <w:r w:rsidRPr="00431D6A">
        <w:rPr>
          <w:rFonts w:ascii="Calibri" w:hAnsi="Calibri"/>
          <w:sz w:val="22"/>
        </w:rPr>
        <w:t>tajemník MěÚ Rýmařov</w:t>
      </w:r>
    </w:p>
    <w:p w:rsidR="00EF7953" w:rsidRPr="00431D6A" w:rsidRDefault="00EF7953" w:rsidP="00EF795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B769E5" w:rsidRPr="00431D6A" w:rsidRDefault="00B769E5" w:rsidP="00EF795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B769E5" w:rsidRPr="00431D6A" w:rsidRDefault="00B769E5" w:rsidP="00EF795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645FB4" w:rsidRPr="00431D6A" w:rsidRDefault="00645FB4" w:rsidP="00645FB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</w:rPr>
      </w:pPr>
      <w:r w:rsidRPr="00431D6A">
        <w:rPr>
          <w:rFonts w:ascii="Calibri" w:hAnsi="Calibri"/>
          <w:sz w:val="22"/>
        </w:rPr>
        <w:t>Vyvěšeno na úřední desku dne:</w:t>
      </w:r>
      <w:r w:rsidRPr="00431D6A">
        <w:rPr>
          <w:rFonts w:ascii="Calibri" w:hAnsi="Calibri"/>
          <w:sz w:val="22"/>
        </w:rPr>
        <w:tab/>
      </w:r>
      <w:r w:rsidRPr="00431D6A">
        <w:rPr>
          <w:rFonts w:ascii="Calibri" w:hAnsi="Calibri"/>
          <w:sz w:val="22"/>
        </w:rPr>
        <w:tab/>
        <w:t>2</w:t>
      </w:r>
      <w:r w:rsidR="0040594A" w:rsidRPr="00431D6A">
        <w:rPr>
          <w:rFonts w:ascii="Calibri" w:hAnsi="Calibri"/>
          <w:sz w:val="22"/>
        </w:rPr>
        <w:t>7</w:t>
      </w:r>
      <w:r w:rsidRPr="00431D6A">
        <w:rPr>
          <w:rFonts w:ascii="Calibri" w:hAnsi="Calibri"/>
          <w:sz w:val="22"/>
        </w:rPr>
        <w:t>. května 2019</w:t>
      </w:r>
      <w:r w:rsidRPr="00431D6A">
        <w:rPr>
          <w:rFonts w:ascii="Calibri" w:hAnsi="Calibri"/>
          <w:sz w:val="22"/>
        </w:rPr>
        <w:tab/>
        <w:t xml:space="preserve"> </w:t>
      </w:r>
    </w:p>
    <w:p w:rsidR="00645FB4" w:rsidRPr="00431D6A" w:rsidRDefault="00645FB4" w:rsidP="00645FB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</w:rPr>
      </w:pPr>
      <w:r w:rsidRPr="00431D6A">
        <w:rPr>
          <w:rFonts w:ascii="Calibri" w:hAnsi="Calibri"/>
          <w:sz w:val="22"/>
        </w:rPr>
        <w:t xml:space="preserve">Sejmuto z úřední desky dne: </w:t>
      </w:r>
      <w:r w:rsidRPr="00431D6A">
        <w:rPr>
          <w:rFonts w:ascii="Calibri" w:hAnsi="Calibri"/>
          <w:sz w:val="22"/>
        </w:rPr>
        <w:tab/>
      </w:r>
      <w:r w:rsidRPr="00431D6A">
        <w:rPr>
          <w:rFonts w:ascii="Calibri" w:hAnsi="Calibri"/>
          <w:sz w:val="22"/>
        </w:rPr>
        <w:tab/>
      </w:r>
      <w:r w:rsidR="00431D6A">
        <w:rPr>
          <w:rFonts w:ascii="Calibri" w:hAnsi="Calibri"/>
          <w:sz w:val="22"/>
        </w:rPr>
        <w:t>0</w:t>
      </w:r>
      <w:r w:rsidRPr="00431D6A">
        <w:rPr>
          <w:rFonts w:ascii="Calibri" w:hAnsi="Calibri"/>
          <w:sz w:val="22"/>
        </w:rPr>
        <w:t xml:space="preserve">1. </w:t>
      </w:r>
      <w:r w:rsidR="00431D6A">
        <w:rPr>
          <w:rFonts w:ascii="Calibri" w:hAnsi="Calibri"/>
          <w:sz w:val="22"/>
        </w:rPr>
        <w:t>srpna</w:t>
      </w:r>
      <w:r w:rsidRPr="00431D6A">
        <w:rPr>
          <w:rFonts w:ascii="Calibri" w:hAnsi="Calibri"/>
          <w:sz w:val="22"/>
        </w:rPr>
        <w:t xml:space="preserve"> 2019</w:t>
      </w:r>
    </w:p>
    <w:p w:rsidR="0073040B" w:rsidRDefault="0073040B" w:rsidP="00645FB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sectPr w:rsidR="0073040B" w:rsidSect="009C08C0">
      <w:footerReference w:type="default" r:id="rId9"/>
      <w:pgSz w:w="11907" w:h="16840"/>
      <w:pgMar w:top="1134" w:right="1418" w:bottom="993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B97" w:rsidRDefault="005F7B97">
      <w:r>
        <w:separator/>
      </w:r>
    </w:p>
  </w:endnote>
  <w:endnote w:type="continuationSeparator" w:id="0">
    <w:p w:rsidR="005F7B97" w:rsidRDefault="005F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4A" w:rsidRDefault="0040594A">
    <w:pPr>
      <w:jc w:val="center"/>
      <w:rPr>
        <w:rFonts w:ascii="Arial" w:hAnsi="Arial"/>
        <w:sz w:val="12"/>
      </w:rPr>
    </w:pPr>
    <w:r w:rsidRPr="00AA6A19">
      <w:rPr>
        <w:sz w:val="14"/>
        <w:szCs w:val="14"/>
      </w:rPr>
      <w:t xml:space="preserve">strana </w:t>
    </w:r>
    <w:r w:rsidR="00032AAE" w:rsidRPr="00AA6A19">
      <w:rPr>
        <w:sz w:val="14"/>
        <w:szCs w:val="14"/>
      </w:rPr>
      <w:fldChar w:fldCharType="begin"/>
    </w:r>
    <w:r w:rsidRPr="00AA6A19">
      <w:rPr>
        <w:sz w:val="14"/>
        <w:szCs w:val="14"/>
      </w:rPr>
      <w:instrText>PAGE</w:instrText>
    </w:r>
    <w:r w:rsidR="00032AAE" w:rsidRPr="00AA6A19">
      <w:rPr>
        <w:sz w:val="14"/>
        <w:szCs w:val="14"/>
      </w:rPr>
      <w:fldChar w:fldCharType="separate"/>
    </w:r>
    <w:r w:rsidR="00356732">
      <w:rPr>
        <w:noProof/>
        <w:sz w:val="14"/>
        <w:szCs w:val="14"/>
      </w:rPr>
      <w:t>1</w:t>
    </w:r>
    <w:r w:rsidR="00032AAE" w:rsidRPr="00AA6A19">
      <w:rPr>
        <w:sz w:val="14"/>
        <w:szCs w:val="14"/>
      </w:rPr>
      <w:fldChar w:fldCharType="end"/>
    </w:r>
    <w:r w:rsidRPr="00AA6A19">
      <w:rPr>
        <w:sz w:val="14"/>
        <w:szCs w:val="14"/>
      </w:rPr>
      <w:t xml:space="preserve"> (celkem </w:t>
    </w:r>
    <w:r w:rsidR="00032AAE" w:rsidRPr="00AA6A19">
      <w:rPr>
        <w:sz w:val="14"/>
        <w:szCs w:val="14"/>
      </w:rPr>
      <w:fldChar w:fldCharType="begin"/>
    </w:r>
    <w:r w:rsidRPr="00AA6A19">
      <w:rPr>
        <w:sz w:val="14"/>
        <w:szCs w:val="14"/>
      </w:rPr>
      <w:instrText>NUMPAGES</w:instrText>
    </w:r>
    <w:r w:rsidR="00032AAE" w:rsidRPr="00AA6A19">
      <w:rPr>
        <w:sz w:val="14"/>
        <w:szCs w:val="14"/>
      </w:rPr>
      <w:fldChar w:fldCharType="separate"/>
    </w:r>
    <w:r w:rsidR="00356732">
      <w:rPr>
        <w:noProof/>
        <w:sz w:val="14"/>
        <w:szCs w:val="14"/>
      </w:rPr>
      <w:t>2</w:t>
    </w:r>
    <w:r w:rsidR="00032AAE" w:rsidRPr="00AA6A19">
      <w:rPr>
        <w:sz w:val="14"/>
        <w:szCs w:val="14"/>
      </w:rPr>
      <w:fldChar w:fldCharType="end"/>
    </w:r>
    <w:r>
      <w:rPr>
        <w:sz w:val="14"/>
        <w:szCs w:val="14"/>
      </w:rPr>
      <w:t>)</w:t>
    </w:r>
  </w:p>
  <w:p w:rsidR="0040594A" w:rsidRDefault="00405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B97" w:rsidRDefault="005F7B97">
      <w:r>
        <w:separator/>
      </w:r>
    </w:p>
  </w:footnote>
  <w:footnote w:type="continuationSeparator" w:id="0">
    <w:p w:rsidR="005F7B97" w:rsidRDefault="005F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F04B020"/>
    <w:lvl w:ilvl="0">
      <w:numFmt w:val="decimal"/>
      <w:lvlText w:val="*"/>
      <w:lvlJc w:val="left"/>
    </w:lvl>
  </w:abstractNum>
  <w:abstractNum w:abstractNumId="1" w15:restartNumberingAfterBreak="0">
    <w:nsid w:val="00C9479D"/>
    <w:multiLevelType w:val="hybridMultilevel"/>
    <w:tmpl w:val="8078240A"/>
    <w:lvl w:ilvl="0" w:tplc="18FCF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64C7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2"/>
        <w:szCs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7C5"/>
    <w:multiLevelType w:val="singleLevel"/>
    <w:tmpl w:val="82CC5E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FF154FD"/>
    <w:multiLevelType w:val="hybridMultilevel"/>
    <w:tmpl w:val="7EDA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C7E"/>
    <w:multiLevelType w:val="hybridMultilevel"/>
    <w:tmpl w:val="635C4BE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A24B6"/>
    <w:multiLevelType w:val="hybridMultilevel"/>
    <w:tmpl w:val="CF800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01CA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2C23"/>
    <w:multiLevelType w:val="hybridMultilevel"/>
    <w:tmpl w:val="C9BE23C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01345F"/>
    <w:multiLevelType w:val="singleLevel"/>
    <w:tmpl w:val="79F05B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24A50C9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7D6417"/>
    <w:multiLevelType w:val="hybridMultilevel"/>
    <w:tmpl w:val="CC6E49E6"/>
    <w:lvl w:ilvl="0" w:tplc="ABDC8A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937F0"/>
    <w:multiLevelType w:val="hybridMultilevel"/>
    <w:tmpl w:val="724A09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906B1"/>
    <w:multiLevelType w:val="hybridMultilevel"/>
    <w:tmpl w:val="7DEEBB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515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1D0596B"/>
    <w:multiLevelType w:val="singleLevel"/>
    <w:tmpl w:val="5F48C3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AD2A5C"/>
    <w:multiLevelType w:val="hybridMultilevel"/>
    <w:tmpl w:val="45C4F0B0"/>
    <w:lvl w:ilvl="0" w:tplc="FFFFFFFF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11B145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43B69BB"/>
    <w:multiLevelType w:val="hybridMultilevel"/>
    <w:tmpl w:val="0A1AD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A5CB7"/>
    <w:multiLevelType w:val="hybridMultilevel"/>
    <w:tmpl w:val="2A0096C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76AF4"/>
    <w:multiLevelType w:val="hybridMultilevel"/>
    <w:tmpl w:val="DC0430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CB2C4D"/>
    <w:multiLevelType w:val="hybridMultilevel"/>
    <w:tmpl w:val="60BA1874"/>
    <w:lvl w:ilvl="0" w:tplc="0405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791B5474"/>
    <w:multiLevelType w:val="hybridMultilevel"/>
    <w:tmpl w:val="F02C4C98"/>
    <w:lvl w:ilvl="0" w:tplc="84B45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C876DD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62227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B17D8"/>
    <w:multiLevelType w:val="hybridMultilevel"/>
    <w:tmpl w:val="DE24925C"/>
    <w:lvl w:ilvl="0" w:tplc="E6F4C18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7"/>
  </w:num>
  <w:num w:numId="15">
    <w:abstractNumId w:val="12"/>
  </w:num>
  <w:num w:numId="16">
    <w:abstractNumId w:val="19"/>
  </w:num>
  <w:num w:numId="17">
    <w:abstractNumId w:val="7"/>
  </w:num>
  <w:num w:numId="18">
    <w:abstractNumId w:val="21"/>
  </w:num>
  <w:num w:numId="19">
    <w:abstractNumId w:val="11"/>
  </w:num>
  <w:num w:numId="20">
    <w:abstractNumId w:val="10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35"/>
    <w:rsid w:val="00003472"/>
    <w:rsid w:val="00005B9F"/>
    <w:rsid w:val="000172BC"/>
    <w:rsid w:val="00032AAE"/>
    <w:rsid w:val="0003464D"/>
    <w:rsid w:val="000371AE"/>
    <w:rsid w:val="00050CCA"/>
    <w:rsid w:val="0007410C"/>
    <w:rsid w:val="00090642"/>
    <w:rsid w:val="00093E0A"/>
    <w:rsid w:val="000947C5"/>
    <w:rsid w:val="000B1FDC"/>
    <w:rsid w:val="000E195D"/>
    <w:rsid w:val="00102594"/>
    <w:rsid w:val="00105DCB"/>
    <w:rsid w:val="00106B4E"/>
    <w:rsid w:val="00113C5D"/>
    <w:rsid w:val="00117300"/>
    <w:rsid w:val="001339AA"/>
    <w:rsid w:val="0014078C"/>
    <w:rsid w:val="00147F22"/>
    <w:rsid w:val="00153294"/>
    <w:rsid w:val="00165295"/>
    <w:rsid w:val="00186B2B"/>
    <w:rsid w:val="001A09F0"/>
    <w:rsid w:val="001B00C2"/>
    <w:rsid w:val="001F0D05"/>
    <w:rsid w:val="001F450F"/>
    <w:rsid w:val="0021495A"/>
    <w:rsid w:val="00223FF1"/>
    <w:rsid w:val="00225404"/>
    <w:rsid w:val="002315A7"/>
    <w:rsid w:val="00234451"/>
    <w:rsid w:val="00242003"/>
    <w:rsid w:val="002421E0"/>
    <w:rsid w:val="002649E2"/>
    <w:rsid w:val="002932C9"/>
    <w:rsid w:val="002B633D"/>
    <w:rsid w:val="002C639F"/>
    <w:rsid w:val="002E4D9E"/>
    <w:rsid w:val="002E5986"/>
    <w:rsid w:val="002F0094"/>
    <w:rsid w:val="002F23CA"/>
    <w:rsid w:val="003053A6"/>
    <w:rsid w:val="0032154C"/>
    <w:rsid w:val="0033679E"/>
    <w:rsid w:val="00347364"/>
    <w:rsid w:val="00350F9D"/>
    <w:rsid w:val="00356732"/>
    <w:rsid w:val="00361DB6"/>
    <w:rsid w:val="0038050E"/>
    <w:rsid w:val="003A4C3B"/>
    <w:rsid w:val="003B3F83"/>
    <w:rsid w:val="003C7FAD"/>
    <w:rsid w:val="003D2913"/>
    <w:rsid w:val="003E1692"/>
    <w:rsid w:val="003E4422"/>
    <w:rsid w:val="003F496C"/>
    <w:rsid w:val="00400548"/>
    <w:rsid w:val="00400CBA"/>
    <w:rsid w:val="0040594A"/>
    <w:rsid w:val="00411C1D"/>
    <w:rsid w:val="00412FED"/>
    <w:rsid w:val="00420304"/>
    <w:rsid w:val="00420DA1"/>
    <w:rsid w:val="0043122F"/>
    <w:rsid w:val="00431D6A"/>
    <w:rsid w:val="004502B8"/>
    <w:rsid w:val="00451C3B"/>
    <w:rsid w:val="00460CC9"/>
    <w:rsid w:val="00464194"/>
    <w:rsid w:val="00471834"/>
    <w:rsid w:val="0047739F"/>
    <w:rsid w:val="0049448F"/>
    <w:rsid w:val="004A1D36"/>
    <w:rsid w:val="004B3ECA"/>
    <w:rsid w:val="004D3640"/>
    <w:rsid w:val="005004E2"/>
    <w:rsid w:val="005168BC"/>
    <w:rsid w:val="00527ADF"/>
    <w:rsid w:val="005538E9"/>
    <w:rsid w:val="00555B65"/>
    <w:rsid w:val="00573BB0"/>
    <w:rsid w:val="00585243"/>
    <w:rsid w:val="0059600E"/>
    <w:rsid w:val="005A2D35"/>
    <w:rsid w:val="005A6F73"/>
    <w:rsid w:val="005D358E"/>
    <w:rsid w:val="005D6075"/>
    <w:rsid w:val="005E2787"/>
    <w:rsid w:val="005E474D"/>
    <w:rsid w:val="005F4576"/>
    <w:rsid w:val="005F7B97"/>
    <w:rsid w:val="00600494"/>
    <w:rsid w:val="0061231F"/>
    <w:rsid w:val="00622BB4"/>
    <w:rsid w:val="00625B50"/>
    <w:rsid w:val="006301A1"/>
    <w:rsid w:val="00645FB4"/>
    <w:rsid w:val="00677BE8"/>
    <w:rsid w:val="0068334C"/>
    <w:rsid w:val="006A149D"/>
    <w:rsid w:val="006A5451"/>
    <w:rsid w:val="006C6016"/>
    <w:rsid w:val="006D7E23"/>
    <w:rsid w:val="00711E8D"/>
    <w:rsid w:val="007127E9"/>
    <w:rsid w:val="0073040B"/>
    <w:rsid w:val="00733AF8"/>
    <w:rsid w:val="00733DA7"/>
    <w:rsid w:val="0074638C"/>
    <w:rsid w:val="00753C70"/>
    <w:rsid w:val="0076376E"/>
    <w:rsid w:val="00770104"/>
    <w:rsid w:val="00771D40"/>
    <w:rsid w:val="00773ED9"/>
    <w:rsid w:val="00774DDC"/>
    <w:rsid w:val="00775A28"/>
    <w:rsid w:val="007866D7"/>
    <w:rsid w:val="00786B9B"/>
    <w:rsid w:val="007956FF"/>
    <w:rsid w:val="007C050A"/>
    <w:rsid w:val="007C3973"/>
    <w:rsid w:val="007C7684"/>
    <w:rsid w:val="007D1DA1"/>
    <w:rsid w:val="008002D1"/>
    <w:rsid w:val="00803434"/>
    <w:rsid w:val="008160A4"/>
    <w:rsid w:val="00832B2F"/>
    <w:rsid w:val="00836A5C"/>
    <w:rsid w:val="00836B8F"/>
    <w:rsid w:val="00854659"/>
    <w:rsid w:val="00863361"/>
    <w:rsid w:val="0089038A"/>
    <w:rsid w:val="008A3300"/>
    <w:rsid w:val="008B54F0"/>
    <w:rsid w:val="008B5BC8"/>
    <w:rsid w:val="008C7A11"/>
    <w:rsid w:val="008E58D0"/>
    <w:rsid w:val="008F4480"/>
    <w:rsid w:val="008F7AC1"/>
    <w:rsid w:val="0091505D"/>
    <w:rsid w:val="0092023E"/>
    <w:rsid w:val="00926A6C"/>
    <w:rsid w:val="009270F3"/>
    <w:rsid w:val="009436F7"/>
    <w:rsid w:val="00957FB5"/>
    <w:rsid w:val="00974266"/>
    <w:rsid w:val="009A20D9"/>
    <w:rsid w:val="009C08C0"/>
    <w:rsid w:val="009D44D3"/>
    <w:rsid w:val="009D785C"/>
    <w:rsid w:val="009E0E1E"/>
    <w:rsid w:val="009E5664"/>
    <w:rsid w:val="009E72FF"/>
    <w:rsid w:val="00A5527F"/>
    <w:rsid w:val="00A71BD4"/>
    <w:rsid w:val="00A910F7"/>
    <w:rsid w:val="00AB30BF"/>
    <w:rsid w:val="00AB5433"/>
    <w:rsid w:val="00AC2D6B"/>
    <w:rsid w:val="00AD0523"/>
    <w:rsid w:val="00AD5BA3"/>
    <w:rsid w:val="00AE54B0"/>
    <w:rsid w:val="00AF57CF"/>
    <w:rsid w:val="00B02382"/>
    <w:rsid w:val="00B116C5"/>
    <w:rsid w:val="00B14959"/>
    <w:rsid w:val="00B21525"/>
    <w:rsid w:val="00B37BF2"/>
    <w:rsid w:val="00B449C4"/>
    <w:rsid w:val="00B6204D"/>
    <w:rsid w:val="00B6416A"/>
    <w:rsid w:val="00B64F4C"/>
    <w:rsid w:val="00B769E5"/>
    <w:rsid w:val="00B864BC"/>
    <w:rsid w:val="00B91067"/>
    <w:rsid w:val="00BA0180"/>
    <w:rsid w:val="00BA7451"/>
    <w:rsid w:val="00BB40E6"/>
    <w:rsid w:val="00BC027E"/>
    <w:rsid w:val="00BD0C94"/>
    <w:rsid w:val="00BD5B7B"/>
    <w:rsid w:val="00BE061D"/>
    <w:rsid w:val="00BE40F2"/>
    <w:rsid w:val="00BF6C37"/>
    <w:rsid w:val="00C14CE4"/>
    <w:rsid w:val="00C17384"/>
    <w:rsid w:val="00C23E34"/>
    <w:rsid w:val="00C24F25"/>
    <w:rsid w:val="00C25530"/>
    <w:rsid w:val="00C319B5"/>
    <w:rsid w:val="00C43657"/>
    <w:rsid w:val="00C473D3"/>
    <w:rsid w:val="00C50079"/>
    <w:rsid w:val="00C50D82"/>
    <w:rsid w:val="00C7130F"/>
    <w:rsid w:val="00C72B99"/>
    <w:rsid w:val="00C925C2"/>
    <w:rsid w:val="00C928AB"/>
    <w:rsid w:val="00CA0881"/>
    <w:rsid w:val="00CA0B36"/>
    <w:rsid w:val="00CA7E4E"/>
    <w:rsid w:val="00CC0D5E"/>
    <w:rsid w:val="00CD265F"/>
    <w:rsid w:val="00D04D00"/>
    <w:rsid w:val="00D237C9"/>
    <w:rsid w:val="00D428EF"/>
    <w:rsid w:val="00D623B1"/>
    <w:rsid w:val="00D64E31"/>
    <w:rsid w:val="00D65209"/>
    <w:rsid w:val="00D660BF"/>
    <w:rsid w:val="00D8703C"/>
    <w:rsid w:val="00D91DAE"/>
    <w:rsid w:val="00DC6C5D"/>
    <w:rsid w:val="00DF720F"/>
    <w:rsid w:val="00E373D6"/>
    <w:rsid w:val="00E45FE4"/>
    <w:rsid w:val="00E53272"/>
    <w:rsid w:val="00E65D33"/>
    <w:rsid w:val="00E91BE8"/>
    <w:rsid w:val="00E95077"/>
    <w:rsid w:val="00EA0869"/>
    <w:rsid w:val="00EA5A3D"/>
    <w:rsid w:val="00EB5D27"/>
    <w:rsid w:val="00EC3CC5"/>
    <w:rsid w:val="00ED2505"/>
    <w:rsid w:val="00ED3ACE"/>
    <w:rsid w:val="00EF57F6"/>
    <w:rsid w:val="00EF7953"/>
    <w:rsid w:val="00F02AA9"/>
    <w:rsid w:val="00F03C45"/>
    <w:rsid w:val="00F041C8"/>
    <w:rsid w:val="00F165E0"/>
    <w:rsid w:val="00F179A4"/>
    <w:rsid w:val="00F438B1"/>
    <w:rsid w:val="00F44584"/>
    <w:rsid w:val="00F467B9"/>
    <w:rsid w:val="00F567AC"/>
    <w:rsid w:val="00F628A1"/>
    <w:rsid w:val="00F76F27"/>
    <w:rsid w:val="00FA20D7"/>
    <w:rsid w:val="00FA711E"/>
    <w:rsid w:val="00FB2BF8"/>
    <w:rsid w:val="00FB563C"/>
    <w:rsid w:val="00FC6717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F3A6A-009B-4933-9AC7-94E680E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2D35"/>
    <w:rPr>
      <w:sz w:val="24"/>
    </w:rPr>
  </w:style>
  <w:style w:type="paragraph" w:styleId="Nadpis1">
    <w:name w:val="heading 1"/>
    <w:basedOn w:val="Normln"/>
    <w:next w:val="Normln"/>
    <w:qFormat/>
    <w:rsid w:val="005A2D35"/>
    <w:pPr>
      <w:keepNext/>
      <w:tabs>
        <w:tab w:val="right" w:pos="9638"/>
      </w:tabs>
      <w:ind w:left="1560"/>
      <w:jc w:val="both"/>
      <w:outlineLvl w:val="0"/>
    </w:pPr>
    <w:rPr>
      <w:b/>
      <w:smallCaps/>
      <w:sz w:val="44"/>
    </w:rPr>
  </w:style>
  <w:style w:type="paragraph" w:styleId="Nadpis3">
    <w:name w:val="heading 3"/>
    <w:basedOn w:val="Normln"/>
    <w:next w:val="Normln"/>
    <w:qFormat/>
    <w:rsid w:val="005A2D35"/>
    <w:pPr>
      <w:keepNext/>
      <w:jc w:val="center"/>
      <w:outlineLvl w:val="2"/>
    </w:pPr>
    <w:rPr>
      <w:b/>
      <w:bCs/>
      <w:spacing w:val="100"/>
      <w:sz w:val="44"/>
    </w:rPr>
  </w:style>
  <w:style w:type="paragraph" w:styleId="Nadpis4">
    <w:name w:val="heading 4"/>
    <w:basedOn w:val="Normln"/>
    <w:next w:val="Normln"/>
    <w:qFormat/>
    <w:rsid w:val="007C39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A2D35"/>
    <w:pPr>
      <w:keepNext/>
      <w:jc w:val="center"/>
      <w:outlineLvl w:val="4"/>
    </w:pPr>
    <w:rPr>
      <w:rFonts w:ascii="Arial" w:hAnsi="Arial" w:cs="Arial"/>
      <w:b/>
      <w:bCs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2D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A2D3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A2D35"/>
    <w:pPr>
      <w:suppressAutoHyphens/>
      <w:jc w:val="center"/>
    </w:pPr>
    <w:rPr>
      <w:color w:val="000000"/>
    </w:rPr>
  </w:style>
  <w:style w:type="paragraph" w:customStyle="1" w:styleId="NormlnsWWW">
    <w:name w:val="Normální (síť WWW)"/>
    <w:basedOn w:val="Normln"/>
    <w:rsid w:val="005A2D35"/>
    <w:pPr>
      <w:spacing w:before="100" w:after="100"/>
    </w:pPr>
  </w:style>
  <w:style w:type="paragraph" w:styleId="Zkladntext2">
    <w:name w:val="Body Text 2"/>
    <w:basedOn w:val="Normln"/>
    <w:rsid w:val="005A2D35"/>
    <w:pPr>
      <w:jc w:val="both"/>
    </w:pPr>
    <w:rPr>
      <w:sz w:val="22"/>
    </w:rPr>
  </w:style>
  <w:style w:type="paragraph" w:styleId="Zkladntextodsazen2">
    <w:name w:val="Body Text Indent 2"/>
    <w:basedOn w:val="Normln"/>
    <w:rsid w:val="007C3973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527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25404"/>
    <w:rPr>
      <w:sz w:val="24"/>
    </w:rPr>
  </w:style>
  <w:style w:type="character" w:styleId="Odkaznakoment">
    <w:name w:val="annotation reference"/>
    <w:basedOn w:val="Standardnpsmoodstavce"/>
    <w:uiPriority w:val="99"/>
    <w:rsid w:val="00CD26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D26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265F"/>
  </w:style>
  <w:style w:type="paragraph" w:styleId="Pedmtkomente">
    <w:name w:val="annotation subject"/>
    <w:basedOn w:val="Textkomente"/>
    <w:next w:val="Textkomente"/>
    <w:link w:val="PedmtkomenteChar"/>
    <w:rsid w:val="00CD26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265F"/>
    <w:rPr>
      <w:b/>
      <w:bCs/>
    </w:rPr>
  </w:style>
  <w:style w:type="paragraph" w:styleId="Textbubliny">
    <w:name w:val="Balloon Text"/>
    <w:basedOn w:val="Normln"/>
    <w:link w:val="TextbublinyChar"/>
    <w:rsid w:val="00CD26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26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6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05D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DE28-6304-47C1-97FA-0A2C7386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3715</Characters>
  <Application>Microsoft Office Word</Application>
  <DocSecurity>4</DocSecurity>
  <Lines>72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</dc:creator>
  <cp:lastModifiedBy>Bc. Pleská Leona</cp:lastModifiedBy>
  <cp:revision>2</cp:revision>
  <cp:lastPrinted>2019-05-27T11:46:00Z</cp:lastPrinted>
  <dcterms:created xsi:type="dcterms:W3CDTF">2019-05-27T15:05:00Z</dcterms:created>
  <dcterms:modified xsi:type="dcterms:W3CDTF">2019-05-27T15:05:00Z</dcterms:modified>
</cp:coreProperties>
</file>